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EC" w:rsidRDefault="00EF4AEC" w:rsidP="00AF6340">
      <w:pPr>
        <w:rPr>
          <w:sz w:val="24"/>
          <w:szCs w:val="24"/>
        </w:rPr>
      </w:pPr>
    </w:p>
    <w:p w:rsidR="00DF2415" w:rsidRDefault="003C34BE" w:rsidP="00AF6340">
      <w:pPr>
        <w:rPr>
          <w:sz w:val="40"/>
          <w:szCs w:val="40"/>
        </w:rPr>
      </w:pPr>
      <w:r>
        <w:rPr>
          <w:sz w:val="40"/>
          <w:szCs w:val="40"/>
        </w:rPr>
        <w:t>Bezeichnung Call-Paket</w:t>
      </w:r>
      <w:r w:rsidR="00EF4AEC" w:rsidRPr="00EF4AEC">
        <w:rPr>
          <w:sz w:val="40"/>
          <w:szCs w:val="40"/>
        </w:rPr>
        <w:t xml:space="preserve">: </w:t>
      </w:r>
    </w:p>
    <w:p w:rsidR="00EF4AEC" w:rsidRDefault="000D7105" w:rsidP="00AF6340">
      <w:pPr>
        <w:rPr>
          <w:sz w:val="40"/>
          <w:szCs w:val="40"/>
        </w:rPr>
      </w:pPr>
      <w:r w:rsidRPr="000D7105">
        <w:rPr>
          <w:sz w:val="32"/>
          <w:szCs w:val="32"/>
        </w:rPr>
        <w:t xml:space="preserve">P2 - Qualifizierungsprojekt für Menschen mit </w:t>
      </w:r>
      <w:r w:rsidRPr="000D7105">
        <w:rPr>
          <w:sz w:val="32"/>
          <w:szCs w:val="32"/>
        </w:rPr>
        <w:br/>
        <w:t>Schwerpunkt Hörbehinderung</w:t>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435877">
        <w:rPr>
          <w:sz w:val="40"/>
          <w:szCs w:val="40"/>
        </w:rPr>
        <w:t xml:space="preserve"> 1.1.</w:t>
      </w:r>
      <w:r w:rsidR="00797426">
        <w:rPr>
          <w:sz w:val="40"/>
          <w:szCs w:val="40"/>
        </w:rPr>
        <w:t>2026</w:t>
      </w:r>
      <w:r w:rsidR="00CF4F65" w:rsidRPr="00715596">
        <w:rPr>
          <w:sz w:val="40"/>
          <w:szCs w:val="40"/>
        </w:rPr>
        <w:t xml:space="preserve"> </w:t>
      </w:r>
      <w:r w:rsidR="003A3C9A">
        <w:rPr>
          <w:sz w:val="40"/>
          <w:szCs w:val="40"/>
        </w:rPr>
        <w:t>– 31.12.202</w:t>
      </w:r>
      <w:r w:rsidR="00797426">
        <w:rPr>
          <w:sz w:val="40"/>
          <w:szCs w:val="40"/>
        </w:rPr>
        <w:t>6</w:t>
      </w:r>
    </w:p>
    <w:p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rsidR="003C34BE" w:rsidRDefault="003C34BE" w:rsidP="00346BBE">
      <w:pPr>
        <w:jc w:val="both"/>
        <w:rPr>
          <w:sz w:val="40"/>
          <w:szCs w:val="40"/>
        </w:rPr>
      </w:pPr>
    </w:p>
    <w:p w:rsidR="003C34BE" w:rsidRDefault="003C34BE">
      <w:pPr>
        <w:rPr>
          <w:sz w:val="40"/>
          <w:szCs w:val="40"/>
        </w:rPr>
      </w:pPr>
      <w:r>
        <w:rPr>
          <w:sz w:val="40"/>
          <w:szCs w:val="40"/>
        </w:rPr>
        <w:br w:type="page"/>
      </w:r>
    </w:p>
    <w:p w:rsidR="003C34BE" w:rsidRDefault="003C34BE" w:rsidP="00802A8A">
      <w:pPr>
        <w:pStyle w:val="CM31"/>
        <w:spacing w:after="200" w:line="308" w:lineRule="atLeast"/>
        <w:jc w:val="both"/>
        <w:rPr>
          <w:rFonts w:asciiTheme="minorHAnsi" w:hAnsiTheme="minorHAnsi" w:cstheme="minorHAnsi"/>
          <w:b/>
          <w:bCs/>
        </w:rPr>
      </w:pPr>
    </w:p>
    <w:p w:rsidR="00A501C3" w:rsidRPr="00A501C3" w:rsidRDefault="00FD659F" w:rsidP="00624CA6">
      <w:pPr>
        <w:pStyle w:val="CM31"/>
        <w:tabs>
          <w:tab w:val="left" w:pos="993"/>
        </w:tabs>
        <w:spacing w:after="895" w:line="308" w:lineRule="atLeast"/>
        <w:ind w:left="993"/>
        <w:jc w:val="both"/>
        <w:rPr>
          <w:rFonts w:asciiTheme="minorHAnsi" w:hAnsiTheme="minorHAnsi" w:cstheme="minorHAnsi"/>
          <w:b/>
          <w:bCs/>
        </w:rPr>
      </w:pPr>
      <w:r>
        <w:rPr>
          <w:rFonts w:asciiTheme="minorHAnsi" w:hAnsiTheme="minorHAnsi" w:cstheme="minorHAnsi"/>
          <w:b/>
          <w:bCs/>
        </w:rPr>
        <w:t xml:space="preserve"> </w:t>
      </w:r>
      <w:r w:rsidR="00624CA6">
        <w:rPr>
          <w:rFonts w:asciiTheme="minorHAnsi" w:hAnsiTheme="minorHAnsi" w:cstheme="minorHAnsi"/>
          <w:b/>
          <w:bCs/>
        </w:rPr>
        <w:t xml:space="preserve">1 </w:t>
      </w:r>
      <w:r w:rsidR="00A501C3" w:rsidRPr="00A501C3">
        <w:rPr>
          <w:rFonts w:asciiTheme="minorHAnsi" w:hAnsiTheme="minorHAnsi" w:cstheme="minorHAnsi"/>
          <w:b/>
          <w:bCs/>
        </w:rPr>
        <w:t xml:space="preserve">Name des Calls: </w:t>
      </w:r>
      <w:r w:rsidR="00465190">
        <w:rPr>
          <w:sz w:val="32"/>
          <w:szCs w:val="32"/>
        </w:rPr>
        <w:t>Qualifizierung Wien 2025</w:t>
      </w:r>
      <w:bookmarkStart w:id="0" w:name="_GoBack"/>
      <w:bookmarkEnd w:id="0"/>
    </w:p>
    <w:p w:rsidR="00A501C3" w:rsidRPr="00C214CE" w:rsidRDefault="00C5008B" w:rsidP="00624CA6">
      <w:pPr>
        <w:pStyle w:val="CM31"/>
        <w:spacing w:after="200" w:line="276" w:lineRule="auto"/>
        <w:ind w:left="284" w:firstLine="709"/>
        <w:jc w:val="both"/>
        <w:rPr>
          <w:rFonts w:asciiTheme="minorHAnsi" w:hAnsiTheme="minorHAnsi" w:cstheme="minorHAnsi"/>
          <w:b/>
          <w:bCs/>
        </w:rPr>
      </w:pPr>
      <w:r>
        <w:rPr>
          <w:noProof/>
          <w:sz w:val="20"/>
          <w:szCs w:val="20"/>
          <w:lang w:val="de-DE" w:eastAsia="de-DE"/>
        </w:rPr>
        <mc:AlternateContent>
          <mc:Choice Requires="wps">
            <w:drawing>
              <wp:anchor distT="0" distB="0" distL="114300" distR="114300" simplePos="0" relativeHeight="251673600" behindDoc="0" locked="0" layoutInCell="1" allowOverlap="1" wp14:anchorId="4C06C035" wp14:editId="3A08A0AC">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FB96EA"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val="de-DE" w:eastAsia="de-DE"/>
        </w:rPr>
        <mc:AlternateContent>
          <mc:Choice Requires="wps">
            <w:drawing>
              <wp:anchor distT="0" distB="0" distL="114300" distR="114300" simplePos="0" relativeHeight="251671552" behindDoc="0" locked="0" layoutInCell="1" allowOverlap="1" wp14:anchorId="7808C424" wp14:editId="03599B3C">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6289F4"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val="de-DE" w:eastAsia="de-DE"/>
        </w:rPr>
        <mc:AlternateContent>
          <mc:Choice Requires="wps">
            <w:drawing>
              <wp:anchor distT="0" distB="0" distL="114300" distR="114300" simplePos="0" relativeHeight="251669504" behindDoc="0" locked="0" layoutInCell="1" allowOverlap="1" wp14:anchorId="1FA4ED8B" wp14:editId="1539AF70">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A489"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val="de-DE" w:eastAsia="de-DE"/>
        </w:rPr>
        <mc:AlternateContent>
          <mc:Choice Requires="wps">
            <w:drawing>
              <wp:anchor distT="0" distB="0" distL="114300" distR="114300" simplePos="0" relativeHeight="251667456" behindDoc="0" locked="0" layoutInCell="1" allowOverlap="1" wp14:anchorId="610C092B" wp14:editId="25C89A47">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E4F0"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624CA6">
        <w:rPr>
          <w:rFonts w:asciiTheme="minorHAnsi" w:hAnsiTheme="minorHAnsi" w:cstheme="minorHAnsi"/>
          <w:b/>
          <w:bCs/>
        </w:rPr>
        <w:t xml:space="preserve">2 </w:t>
      </w:r>
      <w:r w:rsidR="00A501C3" w:rsidRPr="00C214CE">
        <w:rPr>
          <w:rFonts w:asciiTheme="minorHAnsi" w:hAnsiTheme="minorHAnsi" w:cstheme="minorHAnsi"/>
          <w:b/>
          <w:bCs/>
        </w:rPr>
        <w:t xml:space="preserve">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Das Qualifizierungsprojekt</w:t>
      </w:r>
      <w:r w:rsidRPr="00506060">
        <w:rPr>
          <w:rFonts w:ascii="Calibri" w:hAnsi="Calibri" w:cs="Calibri"/>
          <w:sz w:val="23"/>
          <w:szCs w:val="23"/>
          <w:lang w:val="de-DE"/>
        </w:rPr>
        <w:t xml:space="preserve"> bietet ein individuelles </w:t>
      </w:r>
      <w:r>
        <w:rPr>
          <w:rFonts w:ascii="Calibri" w:hAnsi="Calibri" w:cs="Calibri"/>
          <w:sz w:val="23"/>
          <w:szCs w:val="23"/>
          <w:lang w:val="de-DE"/>
        </w:rPr>
        <w:t xml:space="preserve">und </w:t>
      </w:r>
      <w:r w:rsidRPr="00506060">
        <w:rPr>
          <w:rFonts w:ascii="Calibri" w:hAnsi="Calibri" w:cs="Calibri"/>
          <w:sz w:val="23"/>
          <w:szCs w:val="23"/>
          <w:lang w:val="de-DE"/>
        </w:rPr>
        <w:t xml:space="preserve">auf die Bedürfnisse der Klientinnen und Klienten und Betriebe abgestimmtes </w:t>
      </w:r>
      <w:r>
        <w:rPr>
          <w:rFonts w:ascii="Calibri" w:hAnsi="Calibri" w:cs="Calibri"/>
          <w:sz w:val="23"/>
          <w:szCs w:val="23"/>
          <w:lang w:val="de-DE"/>
        </w:rPr>
        <w:t>Qualifizierungs</w:t>
      </w:r>
      <w:r w:rsidRPr="00506060">
        <w:rPr>
          <w:rFonts w:ascii="Calibri" w:hAnsi="Calibri" w:cs="Calibri"/>
          <w:sz w:val="23"/>
          <w:szCs w:val="23"/>
          <w:lang w:val="de-DE"/>
        </w:rPr>
        <w:t xml:space="preserve">- und Unterstützungsangebot zur Erlangung oder Sicherung eines Arbeitsplatzes. </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sidRPr="00506060">
        <w:rPr>
          <w:rFonts w:ascii="Calibri" w:hAnsi="Calibri" w:cs="Calibri"/>
          <w:sz w:val="23"/>
          <w:szCs w:val="23"/>
          <w:lang w:val="de-DE"/>
        </w:rPr>
        <w:t xml:space="preserve">Das Angebot der </w:t>
      </w:r>
      <w:r>
        <w:rPr>
          <w:rFonts w:ascii="Calibri" w:hAnsi="Calibri" w:cs="Calibri"/>
          <w:sz w:val="23"/>
          <w:szCs w:val="23"/>
          <w:lang w:val="de-DE"/>
        </w:rPr>
        <w:t>Qualifizierungsprojekte</w:t>
      </w:r>
      <w:r w:rsidRPr="00506060">
        <w:rPr>
          <w:rFonts w:ascii="Calibri" w:hAnsi="Calibri" w:cs="Calibri"/>
          <w:sz w:val="23"/>
          <w:szCs w:val="23"/>
          <w:lang w:val="de-DE"/>
        </w:rPr>
        <w:t xml:space="preserve"> richtet sich an Menschen mit Beeinträchtigung</w:t>
      </w:r>
      <w:r>
        <w:rPr>
          <w:rFonts w:ascii="Calibri" w:hAnsi="Calibri" w:cs="Calibri"/>
          <w:sz w:val="23"/>
          <w:szCs w:val="23"/>
          <w:lang w:val="de-DE"/>
        </w:rPr>
        <w:t>en, welche dem Arbeitsmarkt zur Verfügung stehen. Die Qualifizierungsprojekte sind</w:t>
      </w:r>
      <w:r w:rsidRPr="00506060">
        <w:rPr>
          <w:rFonts w:ascii="Calibri" w:hAnsi="Calibri" w:cs="Calibri"/>
          <w:sz w:val="23"/>
          <w:szCs w:val="23"/>
          <w:lang w:val="de-DE"/>
        </w:rPr>
        <w:t xml:space="preserve"> somit eine Anlaufstelle für alle Menschen mit Beeinträchtigung</w:t>
      </w:r>
      <w:r>
        <w:rPr>
          <w:rFonts w:ascii="Calibri" w:hAnsi="Calibri" w:cs="Calibri"/>
          <w:sz w:val="23"/>
          <w:szCs w:val="23"/>
          <w:lang w:val="de-DE"/>
        </w:rPr>
        <w:t>en</w:t>
      </w:r>
      <w:r w:rsidRPr="00506060">
        <w:rPr>
          <w:rFonts w:ascii="Calibri" w:hAnsi="Calibri" w:cs="Calibri"/>
          <w:sz w:val="23"/>
          <w:szCs w:val="23"/>
          <w:lang w:val="de-DE"/>
        </w:rPr>
        <w:t xml:space="preserve">, welche </w:t>
      </w:r>
      <w:r>
        <w:rPr>
          <w:rFonts w:ascii="Calibri" w:hAnsi="Calibri" w:cs="Calibri"/>
          <w:sz w:val="23"/>
          <w:szCs w:val="23"/>
          <w:lang w:val="de-DE"/>
        </w:rPr>
        <w:t xml:space="preserve">eine zielgerichtete Qualifizierung suchen, um einen Arbeits- oder Ausbildungsplatz zu erlangen oder eine berufsbegleitende Qualifizierung benötigen, um einen bestehenden Arbeitsplatz nicht </w:t>
      </w:r>
      <w:r w:rsidRPr="00506060">
        <w:rPr>
          <w:rFonts w:ascii="Calibri" w:hAnsi="Calibri" w:cs="Calibri"/>
          <w:sz w:val="23"/>
          <w:szCs w:val="23"/>
          <w:lang w:val="de-DE"/>
        </w:rPr>
        <w:t xml:space="preserve">zu verlieren. </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797426" w:rsidRDefault="00797426" w:rsidP="00797426">
      <w:pPr>
        <w:autoSpaceDE w:val="0"/>
        <w:autoSpaceDN w:val="0"/>
        <w:adjustRightInd w:val="0"/>
        <w:spacing w:after="160" w:line="360" w:lineRule="auto"/>
        <w:jc w:val="both"/>
        <w:rPr>
          <w:sz w:val="23"/>
          <w:szCs w:val="23"/>
        </w:rPr>
      </w:pPr>
      <w:r>
        <w:rPr>
          <w:sz w:val="23"/>
          <w:szCs w:val="23"/>
        </w:rPr>
        <w:t>Ziel ist es, Qualifizierung entsprechend individueller Berufsperspektiven, auch jenseits her-kömmlicher Geschlechterrollen, zu ermöglichen, wobei die Orientierung an den Anforderungen des regionalen Arbeitsmarktes zu erfolgen hat.</w:t>
      </w:r>
    </w:p>
    <w:p w:rsidR="00797426" w:rsidRDefault="00797426" w:rsidP="00797426">
      <w:pPr>
        <w:autoSpaceDE w:val="0"/>
        <w:autoSpaceDN w:val="0"/>
        <w:adjustRightInd w:val="0"/>
        <w:spacing w:after="160" w:line="360" w:lineRule="auto"/>
        <w:jc w:val="both"/>
        <w:rPr>
          <w:rFonts w:ascii="Calibri" w:hAnsi="Calibri" w:cs="Calibri"/>
          <w:sz w:val="23"/>
          <w:szCs w:val="23"/>
          <w:lang w:val="de-DE"/>
        </w:rPr>
      </w:pPr>
      <w:r>
        <w:rPr>
          <w:sz w:val="23"/>
          <w:szCs w:val="23"/>
        </w:rPr>
        <w:t>Die Maßnahmen müssen geeignet sein, Frauen und Männer mit Behinderung nach Abschluss der Qualifizierungsmaßnahmen in die Lage zu versetzen, eine existenzsichernde Erwerbstätigkeit auf dem allgemeinen Arbeitsmarkt auszuüben oder auf eine höherwertige Ausbildung vorzubereiten.</w:t>
      </w:r>
    </w:p>
    <w:p w:rsidR="00802A8A" w:rsidRDefault="00802A8A">
      <w:pPr>
        <w:rPr>
          <w:rFonts w:cstheme="minorHAnsi"/>
          <w:bCs/>
          <w:color w:val="000000"/>
          <w:sz w:val="24"/>
          <w:szCs w:val="24"/>
        </w:rPr>
      </w:pPr>
      <w:r>
        <w:rPr>
          <w:rFonts w:cstheme="minorHAnsi"/>
          <w:bCs/>
          <w:color w:val="000000"/>
          <w:sz w:val="24"/>
          <w:szCs w:val="24"/>
        </w:rPr>
        <w:br w:type="page"/>
      </w:r>
    </w:p>
    <w:p w:rsidR="00C35802" w:rsidRDefault="00C35802" w:rsidP="00802A8A">
      <w:pPr>
        <w:pStyle w:val="CM31"/>
        <w:spacing w:before="895" w:after="200" w:line="276" w:lineRule="auto"/>
        <w:ind w:left="947" w:hanging="947"/>
        <w:jc w:val="both"/>
        <w:rPr>
          <w:rFonts w:asciiTheme="minorHAnsi" w:hAnsiTheme="minorHAnsi" w:cstheme="minorHAnsi"/>
          <w:b/>
          <w:bCs/>
        </w:rPr>
      </w:pPr>
    </w:p>
    <w:p w:rsidR="00DF5847" w:rsidRDefault="00FD659F" w:rsidP="00FD659F">
      <w:pPr>
        <w:pStyle w:val="CM31"/>
        <w:spacing w:after="200" w:line="308" w:lineRule="atLeast"/>
        <w:ind w:left="709" w:firstLine="709"/>
        <w:jc w:val="both"/>
        <w:rPr>
          <w:rFonts w:asciiTheme="minorHAnsi" w:hAnsiTheme="minorHAnsi" w:cstheme="minorHAnsi"/>
          <w:b/>
          <w:bCs/>
        </w:rPr>
      </w:pPr>
      <w:r>
        <w:rPr>
          <w:rFonts w:asciiTheme="minorHAnsi" w:hAnsiTheme="minorHAnsi" w:cstheme="minorHAnsi"/>
          <w:b/>
          <w:bCs/>
        </w:rPr>
        <w:t xml:space="preserve">3 </w:t>
      </w:r>
      <w:r w:rsidR="00DF5847">
        <w:rPr>
          <w:rFonts w:asciiTheme="minorHAnsi" w:hAnsiTheme="minorHAnsi" w:cstheme="minorHAnsi"/>
          <w:b/>
          <w:bCs/>
        </w:rPr>
        <w:t>Angaben zur Projektträgerorganisation</w:t>
      </w:r>
    </w:p>
    <w:p w:rsidR="00DF5847" w:rsidRPr="007C19E7" w:rsidRDefault="00624CA6" w:rsidP="007C19E7">
      <w:pPr>
        <w:pStyle w:val="Default"/>
        <w:spacing w:after="200" w:line="276" w:lineRule="auto"/>
        <w:rPr>
          <w:rFonts w:asciiTheme="minorHAnsi" w:hAnsiTheme="minorHAnsi" w:cstheme="minorHAnsi"/>
          <w:b/>
        </w:rPr>
      </w:pPr>
      <w:r>
        <w:rPr>
          <w:rFonts w:asciiTheme="minorHAnsi" w:hAnsiTheme="minorHAnsi" w:cstheme="minorHAnsi"/>
          <w:b/>
        </w:rPr>
        <w:t>3</w:t>
      </w:r>
      <w:r w:rsidR="007C19E7" w:rsidRPr="007C19E7">
        <w:rPr>
          <w:rFonts w:asciiTheme="minorHAnsi" w:hAnsiTheme="minorHAnsi" w:cstheme="minorHAnsi"/>
          <w:b/>
        </w:rPr>
        <w:t>.1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64D7"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57170"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9D9A"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AB8F"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C7A5"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CF1A"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DA58"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C79C5"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FDAD"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9380"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F9DF"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4D8F1"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8501"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val="de-DE" w:eastAsia="de-DE"/>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D91A4"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val="de-DE" w:eastAsia="de-DE"/>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F27EC"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802A8A" w:rsidRDefault="00802A8A">
      <w:pPr>
        <w:rPr>
          <w:rFonts w:cstheme="minorHAnsi"/>
          <w:bCs/>
          <w:color w:val="000000"/>
          <w:sz w:val="24"/>
          <w:szCs w:val="24"/>
        </w:rPr>
      </w:pPr>
      <w:r>
        <w:rPr>
          <w:rFonts w:cstheme="minorHAnsi"/>
          <w:bCs/>
          <w:color w:val="000000"/>
          <w:sz w:val="24"/>
          <w:szCs w:val="24"/>
        </w:rPr>
        <w:br w:type="page"/>
      </w:r>
    </w:p>
    <w:p w:rsidR="00802A8A" w:rsidRDefault="00802A8A" w:rsidP="0066086E">
      <w:pPr>
        <w:jc w:val="both"/>
        <w:rPr>
          <w:rFonts w:cstheme="minorHAnsi"/>
          <w:bCs/>
          <w:color w:val="000000"/>
          <w:sz w:val="24"/>
          <w:szCs w:val="24"/>
        </w:rPr>
      </w:pPr>
    </w:p>
    <w:p w:rsidR="007B5494" w:rsidRDefault="00624CA6" w:rsidP="007B5494">
      <w:pPr>
        <w:pStyle w:val="Default"/>
        <w:spacing w:after="200" w:line="276" w:lineRule="auto"/>
        <w:rPr>
          <w:rFonts w:asciiTheme="minorHAnsi" w:hAnsiTheme="minorHAnsi" w:cstheme="minorHAnsi"/>
          <w:b/>
        </w:rPr>
      </w:pPr>
      <w:r>
        <w:rPr>
          <w:rFonts w:asciiTheme="minorHAnsi" w:hAnsiTheme="minorHAnsi" w:cstheme="minorHAnsi"/>
          <w:b/>
        </w:rPr>
        <w:t>3</w:t>
      </w:r>
      <w:r w:rsidR="007B5494" w:rsidRPr="007C19E7">
        <w:rPr>
          <w:rFonts w:asciiTheme="minorHAnsi" w:hAnsiTheme="minorHAnsi" w:cstheme="minorHAnsi"/>
          <w:b/>
        </w:rPr>
        <w:t>.</w:t>
      </w:r>
      <w:r w:rsidR="007B5494">
        <w:rPr>
          <w:rFonts w:asciiTheme="minorHAnsi" w:hAnsiTheme="minorHAnsi" w:cstheme="minorHAnsi"/>
          <w:b/>
        </w:rPr>
        <w:t>2</w:t>
      </w:r>
      <w:r w:rsidR="007B5494" w:rsidRPr="007C19E7">
        <w:rPr>
          <w:rFonts w:asciiTheme="minorHAnsi" w:hAnsiTheme="minorHAnsi" w:cstheme="minorHAnsi"/>
          <w:b/>
        </w:rPr>
        <w:t xml:space="preserve"> </w:t>
      </w:r>
      <w:r w:rsidR="007B5494" w:rsidRPr="007B5494">
        <w:rPr>
          <w:rFonts w:asciiTheme="minorHAnsi" w:hAnsiTheme="minorHAnsi" w:cstheme="minorHAnsi"/>
          <w:b/>
        </w:rPr>
        <w:t>Gesetzlich b</w:t>
      </w:r>
      <w:r w:rsidR="007B5494">
        <w:rPr>
          <w:rFonts w:asciiTheme="minorHAnsi" w:hAnsiTheme="minorHAnsi" w:cstheme="minorHAnsi"/>
          <w:b/>
        </w:rPr>
        <w:t>evollmächtigter Vertreter/in der</w:t>
      </w:r>
      <w:r w:rsidR="007B5494" w:rsidRPr="007B5494">
        <w:rPr>
          <w:rFonts w:asciiTheme="minorHAnsi" w:hAnsiTheme="minorHAnsi" w:cstheme="minorHAnsi"/>
          <w:b/>
        </w:rPr>
        <w:t xml:space="preserve"> </w:t>
      </w:r>
      <w:r w:rsidR="007B5494">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DC5A6D" w:rsidRDefault="00624CA6" w:rsidP="00DC5A6D">
      <w:pPr>
        <w:pStyle w:val="Default"/>
        <w:spacing w:after="200" w:line="276" w:lineRule="auto"/>
        <w:rPr>
          <w:rFonts w:asciiTheme="minorHAnsi" w:hAnsiTheme="minorHAnsi" w:cstheme="minorHAnsi"/>
          <w:b/>
        </w:rPr>
      </w:pPr>
      <w:r>
        <w:rPr>
          <w:rFonts w:asciiTheme="minorHAnsi" w:hAnsiTheme="minorHAnsi" w:cstheme="minorHAnsi"/>
          <w:b/>
        </w:rPr>
        <w:t>3</w:t>
      </w:r>
      <w:r w:rsidR="00DC5A6D" w:rsidRPr="007C19E7">
        <w:rPr>
          <w:rFonts w:asciiTheme="minorHAnsi" w:hAnsiTheme="minorHAnsi" w:cstheme="minorHAnsi"/>
          <w:b/>
        </w:rPr>
        <w:t>.</w:t>
      </w:r>
      <w:r w:rsidR="00DC5A6D">
        <w:rPr>
          <w:rFonts w:asciiTheme="minorHAnsi" w:hAnsiTheme="minorHAnsi" w:cstheme="minorHAnsi"/>
          <w:b/>
        </w:rPr>
        <w:t>3</w:t>
      </w:r>
      <w:r w:rsidR="00DC5A6D" w:rsidRPr="007C19E7">
        <w:rPr>
          <w:rFonts w:asciiTheme="minorHAnsi" w:hAnsiTheme="minorHAnsi" w:cstheme="minorHAnsi"/>
          <w:b/>
        </w:rPr>
        <w:t xml:space="preserve"> </w:t>
      </w:r>
      <w:r w:rsidR="00DC5A6D">
        <w:rPr>
          <w:rFonts w:asciiTheme="minorHAnsi" w:hAnsiTheme="minorHAnsi" w:cstheme="minorHAnsi"/>
          <w:b/>
        </w:rPr>
        <w:t xml:space="preserve">Ansprechperson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rsidR="00DC5A6D"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4 </w:t>
      </w:r>
      <w:r w:rsidR="00DC5A6D">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FD659F" w:rsidP="00FD659F">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 xml:space="preserve"> 5 </w:t>
      </w:r>
      <w:r w:rsidR="00B3357F">
        <w:rPr>
          <w:rFonts w:asciiTheme="minorHAnsi" w:hAnsiTheme="minorHAnsi" w:cstheme="minorHAnsi"/>
          <w:b/>
          <w:bCs/>
        </w:rPr>
        <w:t>Inhalt des Projekts</w:t>
      </w:r>
    </w:p>
    <w:p w:rsidR="00B3357F" w:rsidRPr="00B3357F"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B3357F" w:rsidRPr="00B3357F">
        <w:rPr>
          <w:rFonts w:asciiTheme="minorHAnsi" w:hAnsiTheme="minorHAnsi" w:cstheme="minorHAnsi"/>
          <w:b/>
        </w:rPr>
        <w:t xml:space="preserve">.1 Kurzbeschreibung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802A8A" w:rsidRDefault="00802A8A">
      <w:pPr>
        <w:rPr>
          <w:rFonts w:cstheme="minorHAnsi"/>
          <w:b/>
          <w:color w:val="000000"/>
          <w:sz w:val="24"/>
          <w:szCs w:val="24"/>
        </w:rPr>
      </w:pPr>
      <w:r>
        <w:rPr>
          <w:rFonts w:cstheme="minorHAnsi"/>
          <w:b/>
        </w:rPr>
        <w:br w:type="page"/>
      </w:r>
    </w:p>
    <w:p w:rsidR="00802A8A" w:rsidRDefault="00802A8A" w:rsidP="00AA2F60">
      <w:pPr>
        <w:pStyle w:val="Default"/>
        <w:tabs>
          <w:tab w:val="left" w:pos="3686"/>
        </w:tabs>
        <w:spacing w:after="200" w:line="276" w:lineRule="auto"/>
        <w:rPr>
          <w:rFonts w:asciiTheme="minorHAnsi" w:hAnsiTheme="minorHAnsi" w:cstheme="minorHAnsi"/>
          <w:b/>
        </w:rPr>
      </w:pPr>
    </w:p>
    <w:p w:rsidR="00B3357F"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797426" w:rsidRPr="00D2268C" w:rsidRDefault="00DF2415" w:rsidP="00AA2F60">
      <w:pPr>
        <w:pStyle w:val="Default"/>
        <w:tabs>
          <w:tab w:val="left" w:pos="3686"/>
        </w:tabs>
        <w:spacing w:after="200" w:line="276" w:lineRule="auto"/>
        <w:rPr>
          <w:rFonts w:asciiTheme="minorHAnsi" w:hAnsiTheme="minorHAnsi" w:cstheme="minorHAnsi"/>
          <w:b/>
        </w:rPr>
      </w:pPr>
      <w:r w:rsidRPr="00465414">
        <w:rPr>
          <w:rFonts w:ascii="Calibri" w:eastAsia="Times New Roman" w:hAnsi="Calibri" w:cs="Calibri"/>
          <w:sz w:val="23"/>
          <w:szCs w:val="23"/>
          <w:lang w:val="de-DE" w:eastAsia="de-DE"/>
        </w:rPr>
        <w:t xml:space="preserve">Menschen mit </w:t>
      </w:r>
      <w:r w:rsidR="000D7105">
        <w:rPr>
          <w:rFonts w:ascii="Calibri" w:eastAsia="Times New Roman" w:hAnsi="Calibri" w:cs="Calibri"/>
          <w:sz w:val="23"/>
          <w:szCs w:val="23"/>
          <w:lang w:val="de-DE" w:eastAsia="de-DE"/>
        </w:rPr>
        <w:t>Hörbehinderung</w:t>
      </w: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0D7105" w:rsidRDefault="000D7105" w:rsidP="000D7105">
      <w:pPr>
        <w:autoSpaceDE w:val="0"/>
        <w:autoSpaceDN w:val="0"/>
        <w:adjustRightInd w:val="0"/>
        <w:spacing w:after="160" w:line="360" w:lineRule="auto"/>
        <w:jc w:val="both"/>
        <w:rPr>
          <w:rFonts w:ascii="Calibri" w:hAnsi="Calibri" w:cs="Calibri"/>
          <w:sz w:val="23"/>
          <w:szCs w:val="23"/>
          <w:lang w:val="de-DE"/>
        </w:rPr>
      </w:pPr>
      <w:r>
        <w:rPr>
          <w:rFonts w:ascii="Calibri" w:hAnsi="Calibri" w:cs="Calibri"/>
          <w:sz w:val="23"/>
          <w:szCs w:val="23"/>
          <w:lang w:val="de-DE"/>
        </w:rPr>
        <w:t>Die Zielgruppe umfasst Menschen mit Behinderungen ab 18 Jahren und im</w:t>
      </w:r>
      <w:r w:rsidRPr="00506060">
        <w:rPr>
          <w:rFonts w:ascii="Calibri" w:hAnsi="Calibri" w:cs="Calibri"/>
          <w:sz w:val="23"/>
          <w:szCs w:val="23"/>
          <w:lang w:val="de-DE"/>
        </w:rPr>
        <w:t xml:space="preserve"> Sinne des § 6 Abs. 2 lit. d BEinstG können Frauen und Männer mit Behinderung, welche erwerbstätig sind oder dem Arbeitsmarkt zur Verfügung stehen, </w:t>
      </w:r>
      <w:r>
        <w:rPr>
          <w:rFonts w:ascii="Calibri" w:hAnsi="Calibri" w:cs="Calibri"/>
          <w:sz w:val="23"/>
          <w:szCs w:val="23"/>
          <w:lang w:val="de-DE"/>
        </w:rPr>
        <w:t>qualifiziert</w:t>
      </w:r>
      <w:r w:rsidRPr="00506060">
        <w:rPr>
          <w:rFonts w:ascii="Calibri" w:hAnsi="Calibri" w:cs="Calibri"/>
          <w:sz w:val="23"/>
          <w:szCs w:val="23"/>
          <w:lang w:val="de-DE"/>
        </w:rPr>
        <w:t xml:space="preserve"> und begleitet werden, wenn sie begünstigte Behinderte mit einem Grad der Behinderung </w:t>
      </w:r>
      <w:r>
        <w:rPr>
          <w:rFonts w:ascii="Calibri" w:hAnsi="Calibri" w:cs="Calibri"/>
          <w:sz w:val="23"/>
          <w:szCs w:val="23"/>
          <w:lang w:val="de-DE"/>
        </w:rPr>
        <w:t xml:space="preserve">aufgrund einer Hörbehinderung </w:t>
      </w:r>
      <w:r w:rsidRPr="00506060">
        <w:rPr>
          <w:rFonts w:ascii="Calibri" w:hAnsi="Calibri" w:cs="Calibri"/>
          <w:sz w:val="23"/>
          <w:szCs w:val="23"/>
          <w:lang w:val="de-DE"/>
        </w:rPr>
        <w:t>von mindestens 50</w:t>
      </w:r>
      <w:r>
        <w:rPr>
          <w:rFonts w:ascii="Calibri" w:hAnsi="Calibri" w:cs="Calibri"/>
          <w:sz w:val="23"/>
          <w:szCs w:val="23"/>
          <w:lang w:val="de-DE"/>
        </w:rPr>
        <w:t> </w:t>
      </w:r>
      <w:r w:rsidRPr="00506060">
        <w:rPr>
          <w:rFonts w:ascii="Calibri" w:hAnsi="Calibri" w:cs="Calibri"/>
          <w:sz w:val="23"/>
          <w:szCs w:val="23"/>
          <w:lang w:val="de-DE"/>
        </w:rPr>
        <w:t xml:space="preserve">v.H. gemäß § 2 BEinstG sind oder dem Personenkreis, gemäß § 10a Abs. 2 BEinstG angehören, sofern deren Grad der Behinderung </w:t>
      </w:r>
      <w:r>
        <w:rPr>
          <w:rFonts w:ascii="Calibri" w:hAnsi="Calibri" w:cs="Calibri"/>
          <w:sz w:val="23"/>
          <w:szCs w:val="23"/>
          <w:lang w:val="de-DE"/>
        </w:rPr>
        <w:t xml:space="preserve">aufgrund einer Hörbehinderung </w:t>
      </w:r>
      <w:r w:rsidRPr="00506060">
        <w:rPr>
          <w:rFonts w:ascii="Calibri" w:hAnsi="Calibri" w:cs="Calibri"/>
          <w:sz w:val="23"/>
          <w:szCs w:val="23"/>
          <w:lang w:val="de-DE"/>
        </w:rPr>
        <w:t xml:space="preserve">mindestens </w:t>
      </w:r>
      <w:r>
        <w:rPr>
          <w:rFonts w:ascii="Calibri" w:hAnsi="Calibri" w:cs="Calibri"/>
          <w:sz w:val="23"/>
          <w:szCs w:val="23"/>
          <w:lang w:val="de-DE"/>
        </w:rPr>
        <w:t xml:space="preserve">50 v.H. </w:t>
      </w:r>
      <w:r w:rsidRPr="00506060">
        <w:rPr>
          <w:rFonts w:ascii="Calibri" w:hAnsi="Calibri" w:cs="Calibri"/>
          <w:sz w:val="23"/>
          <w:szCs w:val="23"/>
          <w:lang w:val="de-DE"/>
        </w:rPr>
        <w:t xml:space="preserve">beträgt und diese ohne solche Hilfsmaßnahmen einen Arbeitsplatz nicht erlangen oder beibehalten können. </w:t>
      </w: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val="de-DE" w:eastAsia="de-DE"/>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5F5284B"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val="de-DE" w:eastAsia="de-DE"/>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F34208A"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val="de-DE" w:eastAsia="de-DE"/>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8F92"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797426">
        <w:rPr>
          <w:rFonts w:cstheme="minorHAnsi"/>
          <w:bCs/>
          <w:color w:val="000000"/>
          <w:sz w:val="24"/>
          <w:szCs w:val="24"/>
        </w:rPr>
        <w:t xml:space="preserve">Qualifizierung und Integrationsbegleitung </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A21F51">
        <w:rPr>
          <w:rFonts w:cstheme="minorHAnsi"/>
          <w:bCs/>
          <w:sz w:val="24"/>
          <w:szCs w:val="24"/>
        </w:rPr>
        <w:t xml:space="preserve">gem. </w:t>
      </w:r>
      <w:r w:rsidR="006E4DFF" w:rsidRPr="00715596">
        <w:rPr>
          <w:rFonts w:cstheme="minorHAnsi"/>
          <w:bCs/>
          <w:sz w:val="24"/>
          <w:szCs w:val="24"/>
        </w:rPr>
        <w:t>Richtlini</w:t>
      </w:r>
      <w:r w:rsidR="00340F82" w:rsidRPr="00715596">
        <w:rPr>
          <w:rFonts w:cstheme="minorHAnsi"/>
          <w:bCs/>
          <w:sz w:val="24"/>
          <w:szCs w:val="24"/>
        </w:rPr>
        <w:t xml:space="preserve">e </w:t>
      </w:r>
      <w:r w:rsidR="00797426">
        <w:rPr>
          <w:rFonts w:cstheme="minorHAnsi"/>
          <w:bCs/>
          <w:sz w:val="24"/>
          <w:szCs w:val="24"/>
        </w:rPr>
        <w:t>Qualifizierung und Beschäftigung</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624CA6" w:rsidP="00B3357F">
      <w:pPr>
        <w:pStyle w:val="Default"/>
        <w:spacing w:after="200" w:line="276" w:lineRule="auto"/>
        <w:rPr>
          <w:rFonts w:asciiTheme="minorHAnsi" w:hAnsiTheme="minorHAnsi" w:cstheme="minorHAnsi"/>
          <w:b/>
        </w:rPr>
      </w:pPr>
      <w:r>
        <w:rPr>
          <w:rFonts w:asciiTheme="minorHAnsi" w:hAnsiTheme="minorHAnsi" w:cstheme="minorHAnsi"/>
          <w:b/>
        </w:rPr>
        <w:t>5</w:t>
      </w:r>
      <w:r w:rsidR="001103C3" w:rsidRPr="005139F9">
        <w:rPr>
          <w:rFonts w:asciiTheme="minorHAnsi" w:hAnsiTheme="minorHAnsi" w:cstheme="minorHAnsi"/>
          <w:b/>
        </w:rPr>
        <w:t>.2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 xml:space="preserve">.2.1 Darstellung der Umsetzung des Konzepts </w:t>
      </w:r>
      <w:r w:rsidR="00797426">
        <w:rPr>
          <w:rFonts w:cstheme="minorHAnsi"/>
          <w:color w:val="000000"/>
          <w:sz w:val="24"/>
          <w:szCs w:val="24"/>
        </w:rPr>
        <w:t>Qualifizierung</w:t>
      </w:r>
      <w:r w:rsidR="005139F9">
        <w:rPr>
          <w:rFonts w:cstheme="minorHAnsi"/>
          <w:color w:val="000000"/>
          <w:sz w:val="24"/>
          <w:szCs w:val="24"/>
        </w:rPr>
        <w:t xml:space="preserve"> </w:t>
      </w:r>
      <w:r w:rsidR="005139F9"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624CA6" w:rsidP="005139F9">
      <w:pPr>
        <w:autoSpaceDE w:val="0"/>
        <w:autoSpaceDN w:val="0"/>
        <w:adjustRightInd w:val="0"/>
        <w:jc w:val="both"/>
        <w:rPr>
          <w:rFonts w:ascii="Calibri" w:hAnsi="Calibri" w:cs="Calibri"/>
          <w:color w:val="000000"/>
          <w:sz w:val="24"/>
          <w:szCs w:val="24"/>
        </w:rPr>
      </w:pPr>
      <w:r>
        <w:rPr>
          <w:rFonts w:cstheme="minorHAnsi"/>
          <w:color w:val="000000"/>
          <w:sz w:val="24"/>
          <w:szCs w:val="24"/>
        </w:rPr>
        <w:t>5</w:t>
      </w:r>
      <w:r w:rsidR="005139F9" w:rsidRPr="005139F9">
        <w:rPr>
          <w:rFonts w:cstheme="minorHAnsi"/>
          <w:color w:val="000000"/>
          <w:sz w:val="24"/>
          <w:szCs w:val="24"/>
        </w:rPr>
        <w:t xml:space="preserve">.2.2 </w:t>
      </w:r>
      <w:r w:rsidR="005139F9" w:rsidRPr="005139F9">
        <w:rPr>
          <w:rFonts w:ascii="Calibri" w:hAnsi="Calibri" w:cs="Calibri"/>
          <w:color w:val="000000"/>
          <w:sz w:val="24"/>
          <w:szCs w:val="24"/>
        </w:rPr>
        <w:t>Darstellung der bestehenden bzw. geplanten Vernetzungen und Kooperationsstrukturen mi</w:t>
      </w:r>
      <w:r w:rsidR="00A21F51">
        <w:rPr>
          <w:rFonts w:ascii="Calibri" w:hAnsi="Calibri" w:cs="Calibri"/>
          <w:color w:val="000000"/>
          <w:sz w:val="24"/>
          <w:szCs w:val="24"/>
        </w:rPr>
        <w:t>t den regionalen Einrichtungen -</w:t>
      </w:r>
      <w:r w:rsidR="005139F9" w:rsidRPr="005139F9">
        <w:rPr>
          <w:rFonts w:ascii="Calibri" w:hAnsi="Calibri" w:cs="Calibri"/>
          <w:color w:val="000000"/>
          <w:sz w:val="24"/>
          <w:szCs w:val="24"/>
        </w:rPr>
        <w:t xml:space="preserve">insbesondere </w:t>
      </w:r>
      <w:r w:rsidR="00A21F51">
        <w:rPr>
          <w:rFonts w:ascii="Calibri" w:hAnsi="Calibri" w:cs="Calibri"/>
          <w:color w:val="000000"/>
          <w:sz w:val="24"/>
          <w:szCs w:val="24"/>
        </w:rPr>
        <w:t xml:space="preserve">mit </w:t>
      </w:r>
      <w:r w:rsidR="00A21F51" w:rsidRPr="00A21F51">
        <w:rPr>
          <w:rFonts w:ascii="Calibri" w:hAnsi="Calibri" w:cs="Calibri"/>
          <w:color w:val="000000"/>
          <w:sz w:val="24"/>
          <w:szCs w:val="24"/>
        </w:rPr>
        <w:t xml:space="preserve">allen im Arbeits- und Ausbildungskontext relevanten Stakeholdern sowie dem Arbeitsmarktservice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.2.4 Darstellung der Infrastruktur, der regionalen und technischen Ausstattung der Projekträumlichkeiten sowie der Erreichbarkeit 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jc w:val="both"/>
        <w:rPr>
          <w:rFonts w:cstheme="minorHAnsi"/>
          <w:color w:val="000000"/>
          <w:sz w:val="24"/>
          <w:szCs w:val="24"/>
        </w:rPr>
      </w:pPr>
      <w:r>
        <w:rPr>
          <w:rFonts w:cstheme="minorHAnsi"/>
          <w:color w:val="000000"/>
          <w:sz w:val="24"/>
          <w:szCs w:val="24"/>
        </w:rPr>
        <w:lastRenderedPageBreak/>
        <w:t>5</w:t>
      </w:r>
      <w:r w:rsidR="005139F9" w:rsidRPr="005139F9">
        <w:rPr>
          <w:rFonts w:cstheme="minorHAnsi"/>
          <w:color w:val="000000"/>
          <w:sz w:val="24"/>
          <w:szCs w:val="24"/>
        </w:rPr>
        <w:t>.2.5 Darstellung der Gender Mainstreaming und Diversity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624CA6" w:rsidP="005139F9">
      <w:pPr>
        <w:autoSpaceDE w:val="0"/>
        <w:autoSpaceDN w:val="0"/>
        <w:adjustRightInd w:val="0"/>
        <w:rPr>
          <w:rFonts w:cstheme="minorHAnsi"/>
          <w:color w:val="000000"/>
          <w:sz w:val="24"/>
          <w:szCs w:val="24"/>
        </w:rPr>
      </w:pPr>
      <w:r>
        <w:rPr>
          <w:rFonts w:cstheme="minorHAnsi"/>
          <w:color w:val="000000"/>
          <w:sz w:val="24"/>
          <w:szCs w:val="24"/>
        </w:rPr>
        <w:t>5</w:t>
      </w:r>
      <w:r w:rsidR="005139F9" w:rsidRPr="005139F9">
        <w:rPr>
          <w:rFonts w:cstheme="minorHAnsi"/>
          <w:color w:val="000000"/>
          <w:sz w:val="24"/>
          <w:szCs w:val="24"/>
        </w:rPr>
        <w:t>.2.6 Zusammenfassung des Vorhabens für Veröffentlichung (Publizitätserfordernis)</w:t>
      </w:r>
    </w:p>
    <w:p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052D61" w:rsidRDefault="00052D61" w:rsidP="00052D61">
      <w:pPr>
        <w:pStyle w:val="Default"/>
        <w:spacing w:after="200" w:line="276" w:lineRule="auto"/>
        <w:contextualSpacing/>
      </w:pPr>
    </w:p>
    <w:p w:rsidR="002055CC" w:rsidRDefault="002055CC" w:rsidP="00052D61">
      <w:pPr>
        <w:pStyle w:val="Default"/>
        <w:spacing w:after="200" w:line="276" w:lineRule="auto"/>
        <w:contextualSpacing/>
      </w:pPr>
    </w:p>
    <w:p w:rsidR="00E82693" w:rsidRPr="003A69E1" w:rsidRDefault="00624CA6" w:rsidP="00FD659F">
      <w:pPr>
        <w:pStyle w:val="Default"/>
        <w:spacing w:after="200" w:line="276" w:lineRule="auto"/>
        <w:ind w:left="709" w:firstLine="709"/>
        <w:rPr>
          <w:rFonts w:asciiTheme="minorHAnsi" w:hAnsiTheme="minorHAnsi" w:cstheme="minorHAnsi"/>
          <w:b/>
        </w:rPr>
      </w:pPr>
      <w:r>
        <w:rPr>
          <w:rFonts w:asciiTheme="minorHAnsi" w:hAnsiTheme="minorHAnsi" w:cstheme="minorHAnsi"/>
          <w:b/>
        </w:rPr>
        <w:t>6</w:t>
      </w:r>
      <w:r w:rsidR="00E82693" w:rsidRPr="003A69E1">
        <w:rPr>
          <w:rFonts w:asciiTheme="minorHAnsi" w:hAnsiTheme="minorHAnsi" w:cstheme="minorHAnsi"/>
          <w:b/>
        </w:rPr>
        <w:t xml:space="preserve"> Beschreibung des Beitrags zu </w:t>
      </w:r>
      <w:r w:rsidR="00E82693" w:rsidRPr="00F64AD8">
        <w:rPr>
          <w:rFonts w:asciiTheme="minorHAnsi" w:hAnsiTheme="minorHAnsi" w:cstheme="minorHAnsi"/>
          <w:b/>
          <w:color w:val="auto"/>
        </w:rPr>
        <w:t>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w:t>
      </w:r>
      <w:r w:rsidR="00F64AD8">
        <w:rPr>
          <w:rFonts w:cstheme="minorHAnsi"/>
          <w:bCs/>
          <w:color w:val="000000"/>
          <w:sz w:val="24"/>
          <w:szCs w:val="24"/>
        </w:rPr>
        <w:t>von</w:t>
      </w:r>
      <w:r w:rsidRPr="000F572D">
        <w:rPr>
          <w:rFonts w:cstheme="minorHAnsi"/>
          <w:bCs/>
          <w:color w:val="000000"/>
          <w:sz w:val="24"/>
          <w:szCs w:val="24"/>
        </w:rPr>
        <w:t xml:space="preserve"> </w:t>
      </w:r>
      <w:r w:rsidR="00F64AD8">
        <w:rPr>
          <w:rFonts w:cstheme="minorHAnsi"/>
          <w:bCs/>
          <w:color w:val="000000"/>
          <w:sz w:val="24"/>
          <w:szCs w:val="24"/>
        </w:rPr>
        <w:t>Diversity und Antidiskrimminierung</w:t>
      </w:r>
    </w:p>
    <w:p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624CA6" w:rsidP="00F64AD8">
      <w:pPr>
        <w:pStyle w:val="CM31"/>
        <w:spacing w:after="200" w:line="276" w:lineRule="auto"/>
        <w:ind w:left="1418"/>
        <w:jc w:val="both"/>
        <w:rPr>
          <w:rFonts w:asciiTheme="minorHAnsi" w:hAnsiTheme="minorHAnsi" w:cstheme="minorHAnsi"/>
          <w:b/>
          <w:bCs/>
        </w:rPr>
      </w:pPr>
      <w:r>
        <w:rPr>
          <w:rFonts w:asciiTheme="minorHAnsi" w:hAnsiTheme="minorHAnsi" w:cstheme="minorHAnsi"/>
          <w:b/>
          <w:bCs/>
        </w:rPr>
        <w:t>7</w:t>
      </w:r>
      <w:r w:rsidR="00F64AD8">
        <w:rPr>
          <w:rFonts w:asciiTheme="minorHAnsi" w:hAnsiTheme="minorHAnsi" w:cstheme="minorHAnsi"/>
          <w:b/>
          <w:bCs/>
        </w:rPr>
        <w:t xml:space="preserve"> </w:t>
      </w:r>
      <w:r w:rsidR="00CF2A4F">
        <w:rPr>
          <w:rFonts w:asciiTheme="minorHAnsi" w:hAnsiTheme="minorHAnsi" w:cstheme="minorHAnsi"/>
          <w:b/>
          <w:bCs/>
        </w:rPr>
        <w:t>Angaben zu den Projektkosten</w:t>
      </w:r>
    </w:p>
    <w:p w:rsidR="00B3357F" w:rsidRPr="00CF2A4F" w:rsidRDefault="00624CA6" w:rsidP="00B3357F">
      <w:pPr>
        <w:jc w:val="both"/>
        <w:rPr>
          <w:rFonts w:cstheme="minorHAnsi"/>
          <w:b/>
          <w:bCs/>
          <w:color w:val="000000"/>
          <w:sz w:val="24"/>
          <w:szCs w:val="24"/>
        </w:rPr>
      </w:pPr>
      <w:r>
        <w:rPr>
          <w:rFonts w:cstheme="minorHAnsi"/>
          <w:b/>
          <w:bCs/>
          <w:color w:val="000000"/>
          <w:sz w:val="24"/>
          <w:szCs w:val="24"/>
        </w:rPr>
        <w:t>7</w:t>
      </w:r>
      <w:r w:rsidR="00CF2A4F" w:rsidRPr="00CF2A4F">
        <w:rPr>
          <w:rFonts w:cstheme="minorHAnsi"/>
          <w:b/>
          <w:bCs/>
          <w:color w:val="000000"/>
          <w:sz w:val="24"/>
          <w:szCs w:val="24"/>
        </w:rPr>
        <w:t>.1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2A1AFC">
        <w:rPr>
          <w:rFonts w:cstheme="minorHAnsi"/>
          <w:sz w:val="24"/>
          <w:szCs w:val="24"/>
        </w:rPr>
        <w:t>3</w:t>
      </w:r>
      <w:r w:rsidR="00797426">
        <w:rPr>
          <w:rFonts w:cstheme="minorHAnsi"/>
          <w:sz w:val="24"/>
          <w:szCs w:val="24"/>
        </w:rPr>
        <w:t>9</w:t>
      </w:r>
      <w:r w:rsidR="00715596" w:rsidRPr="00CE5E23">
        <w:rPr>
          <w:rFonts w:cstheme="minorHAnsi"/>
          <w:sz w:val="24"/>
          <w:szCs w:val="24"/>
        </w:rPr>
        <w:t>%</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lastRenderedPageBreak/>
        <w:t>€  ____________________</w:t>
      </w:r>
    </w:p>
    <w:p w:rsidR="0066086E" w:rsidRDefault="0066086E" w:rsidP="003A434C">
      <w:pPr>
        <w:contextualSpacing/>
        <w:jc w:val="both"/>
        <w:rPr>
          <w:rFonts w:cstheme="minorHAnsi"/>
          <w:b/>
          <w:sz w:val="24"/>
          <w:szCs w:val="24"/>
        </w:rPr>
      </w:pPr>
    </w:p>
    <w:p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D71CD7" w:rsidRDefault="00D71CD7" w:rsidP="003B1168">
      <w:pPr>
        <w:pStyle w:val="Default"/>
        <w:spacing w:line="276" w:lineRule="auto"/>
        <w:contextualSpacing/>
        <w:rPr>
          <w:rFonts w:asciiTheme="minorHAnsi" w:hAnsiTheme="minorHAnsi" w:cstheme="minorHAnsi"/>
        </w:rPr>
      </w:pP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715596" w:rsidRDefault="00624CA6" w:rsidP="00126512">
      <w:pPr>
        <w:pStyle w:val="Default"/>
        <w:spacing w:after="200" w:line="276" w:lineRule="auto"/>
        <w:rPr>
          <w:rFonts w:asciiTheme="minorHAnsi" w:hAnsiTheme="minorHAnsi" w:cstheme="minorHAnsi"/>
          <w:b/>
          <w:bCs/>
        </w:rPr>
      </w:pPr>
      <w:r>
        <w:rPr>
          <w:rFonts w:asciiTheme="minorHAnsi" w:hAnsiTheme="minorHAnsi" w:cstheme="minorHAnsi"/>
          <w:b/>
          <w:bCs/>
        </w:rPr>
        <w:t>7</w:t>
      </w:r>
      <w:r w:rsidR="00715596">
        <w:rPr>
          <w:rFonts w:asciiTheme="minorHAnsi" w:hAnsiTheme="minorHAnsi" w:cstheme="minorHAnsi"/>
          <w:b/>
          <w:bCs/>
        </w:rPr>
        <w:t xml:space="preserve">.2 Die </w:t>
      </w:r>
      <w:r w:rsidR="00715596" w:rsidRPr="003F6CCB">
        <w:rPr>
          <w:rFonts w:asciiTheme="minorHAnsi" w:hAnsiTheme="minorHAnsi" w:cstheme="minorHAnsi"/>
          <w:b/>
          <w:bCs/>
        </w:rPr>
        <w:t xml:space="preserve">Summe </w:t>
      </w:r>
      <w:r w:rsidR="00715596">
        <w:rPr>
          <w:rFonts w:asciiTheme="minorHAnsi" w:hAnsiTheme="minorHAnsi" w:cstheme="minorHAnsi"/>
          <w:b/>
          <w:bCs/>
        </w:rPr>
        <w:t xml:space="preserve">des </w:t>
      </w:r>
      <w:r w:rsidR="00715596" w:rsidRPr="003F6CCB">
        <w:rPr>
          <w:rFonts w:asciiTheme="minorHAnsi" w:hAnsiTheme="minorHAnsi" w:cstheme="minorHAnsi"/>
          <w:b/>
          <w:bCs/>
        </w:rPr>
        <w:t>Finanzierungsbedarf</w:t>
      </w:r>
      <w:r w:rsidR="00715596">
        <w:rPr>
          <w:rFonts w:asciiTheme="minorHAnsi" w:hAnsiTheme="minorHAnsi" w:cstheme="minorHAnsi"/>
          <w:b/>
          <w:bCs/>
        </w:rPr>
        <w:t>es</w:t>
      </w:r>
      <w:r w:rsidR="00715596" w:rsidRPr="003F6CCB">
        <w:rPr>
          <w:rFonts w:asciiTheme="minorHAnsi" w:hAnsiTheme="minorHAnsi" w:cstheme="minorHAnsi"/>
          <w:b/>
          <w:bCs/>
        </w:rPr>
        <w:t xml:space="preserve"> </w:t>
      </w:r>
      <w:r w:rsidR="00715596">
        <w:rPr>
          <w:rFonts w:asciiTheme="minorHAnsi" w:hAnsiTheme="minorHAnsi" w:cstheme="minorHAnsi"/>
          <w:b/>
          <w:bCs/>
        </w:rPr>
        <w:t xml:space="preserve">für </w:t>
      </w:r>
      <w:r w:rsidR="00797426">
        <w:rPr>
          <w:rFonts w:asciiTheme="minorHAnsi" w:hAnsiTheme="minorHAnsi" w:cstheme="minorHAnsi"/>
          <w:b/>
          <w:bCs/>
        </w:rPr>
        <w:t>den Förderzeitraum 2026</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624CA6" w:rsidP="003F6CCB">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126512" w:rsidRDefault="00126512">
      <w:pPr>
        <w:rPr>
          <w:rFonts w:cstheme="minorHAnsi"/>
          <w:bCs/>
          <w:color w:val="000000"/>
          <w:sz w:val="24"/>
          <w:szCs w:val="24"/>
          <w:highlight w:val="lightGray"/>
        </w:rPr>
      </w:pPr>
      <w:r>
        <w:rPr>
          <w:rFonts w:cstheme="minorHAnsi"/>
          <w:bCs/>
          <w:color w:val="000000"/>
          <w:sz w:val="24"/>
          <w:szCs w:val="24"/>
          <w:highlight w:val="lightGray"/>
        </w:rPr>
        <w:br w:type="page"/>
      </w:r>
    </w:p>
    <w:p w:rsidR="0005440E" w:rsidRDefault="0005440E" w:rsidP="00CA2669">
      <w:pPr>
        <w:spacing w:after="0"/>
        <w:contextualSpacing/>
        <w:jc w:val="both"/>
        <w:rPr>
          <w:rFonts w:cstheme="minorHAnsi"/>
          <w:bCs/>
          <w:color w:val="000000"/>
          <w:sz w:val="24"/>
          <w:szCs w:val="24"/>
          <w:highlight w:val="lightGray"/>
        </w:rPr>
      </w:pP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435877">
        <w:rPr>
          <w:rFonts w:cstheme="minorHAnsi"/>
          <w:b/>
          <w:bCs/>
          <w:color w:val="000000"/>
          <w:sz w:val="24"/>
          <w:szCs w:val="24"/>
        </w:rPr>
        <w:t>01.01</w:t>
      </w:r>
      <w:r w:rsidR="006E4E1F" w:rsidRPr="00816C88">
        <w:rPr>
          <w:rFonts w:cstheme="minorHAnsi"/>
          <w:b/>
          <w:bCs/>
          <w:color w:val="000000"/>
          <w:sz w:val="24"/>
          <w:szCs w:val="24"/>
        </w:rPr>
        <w:t>.</w:t>
      </w:r>
      <w:r w:rsidR="00797426">
        <w:rPr>
          <w:rFonts w:cstheme="minorHAnsi"/>
          <w:b/>
          <w:bCs/>
          <w:color w:val="000000"/>
          <w:sz w:val="24"/>
          <w:szCs w:val="24"/>
        </w:rPr>
        <w:t>2026</w:t>
      </w:r>
      <w:r w:rsidR="009639E4">
        <w:rPr>
          <w:rFonts w:cstheme="minorHAnsi"/>
          <w:b/>
          <w:bCs/>
          <w:color w:val="000000"/>
          <w:sz w:val="24"/>
          <w:szCs w:val="24"/>
        </w:rPr>
        <w:t xml:space="preserve"> </w:t>
      </w:r>
      <w:r w:rsidRPr="00816C88">
        <w:rPr>
          <w:rFonts w:cstheme="minorHAnsi"/>
          <w:b/>
          <w:bCs/>
          <w:color w:val="000000"/>
          <w:sz w:val="24"/>
          <w:szCs w:val="24"/>
        </w:rPr>
        <w:t>-</w:t>
      </w:r>
      <w:r w:rsidR="009639E4">
        <w:rPr>
          <w:rFonts w:cstheme="minorHAnsi"/>
          <w:b/>
          <w:bCs/>
          <w:color w:val="000000"/>
          <w:sz w:val="24"/>
          <w:szCs w:val="24"/>
        </w:rPr>
        <w:t xml:space="preserve"> </w:t>
      </w:r>
      <w:r w:rsidR="006E4E1F" w:rsidRPr="00816C88">
        <w:rPr>
          <w:rFonts w:cstheme="minorHAnsi"/>
          <w:b/>
          <w:bCs/>
          <w:color w:val="000000"/>
          <w:sz w:val="24"/>
          <w:szCs w:val="24"/>
        </w:rPr>
        <w:t>31.12.</w:t>
      </w:r>
      <w:r w:rsidR="00A21F51">
        <w:rPr>
          <w:rFonts w:cstheme="minorHAnsi"/>
          <w:b/>
          <w:bCs/>
          <w:color w:val="000000"/>
          <w:sz w:val="24"/>
          <w:szCs w:val="24"/>
        </w:rPr>
        <w:t>202</w:t>
      </w:r>
      <w:r w:rsidR="00797426">
        <w:rPr>
          <w:rFonts w:cstheme="minorHAnsi"/>
          <w:b/>
          <w:bCs/>
          <w:color w:val="000000"/>
          <w:sz w:val="24"/>
          <w:szCs w:val="24"/>
        </w:rPr>
        <w:t>6</w:t>
      </w:r>
      <w:r w:rsidRPr="00816C88">
        <w:rPr>
          <w:rFonts w:cstheme="minorHAnsi"/>
          <w:b/>
          <w:bCs/>
          <w:color w:val="000000"/>
          <w:sz w:val="24"/>
          <w:szCs w:val="24"/>
        </w:rPr>
        <w:t>) der</w:t>
      </w:r>
    </w:p>
    <w:p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9E7ACE" w:rsidRDefault="00624CA6" w:rsidP="00CA2669">
      <w:pPr>
        <w:jc w:val="both"/>
        <w:rPr>
          <w:rFonts w:cstheme="minorHAnsi"/>
          <w:b/>
          <w:bCs/>
          <w:color w:val="000000"/>
          <w:sz w:val="24"/>
          <w:szCs w:val="24"/>
        </w:rPr>
      </w:pPr>
      <w:r>
        <w:rPr>
          <w:rFonts w:cstheme="minorHAnsi"/>
          <w:b/>
          <w:bCs/>
          <w:color w:val="000000"/>
          <w:sz w:val="24"/>
          <w:szCs w:val="24"/>
        </w:rPr>
        <w:t>7</w:t>
      </w:r>
      <w:r w:rsidR="00715596">
        <w:rPr>
          <w:rFonts w:cstheme="minorHAnsi"/>
          <w:b/>
          <w:bCs/>
          <w:color w:val="000000"/>
          <w:sz w:val="24"/>
          <w:szCs w:val="24"/>
        </w:rPr>
        <w:t>.4</w:t>
      </w:r>
      <w:r w:rsidR="008B7586">
        <w:rPr>
          <w:rFonts w:cstheme="minorHAnsi"/>
          <w:b/>
          <w:bCs/>
          <w:color w:val="000000"/>
          <w:sz w:val="24"/>
          <w:szCs w:val="24"/>
        </w:rPr>
        <w:t xml:space="preserve"> Angabe zu Förderungen innerhalb der letzten </w:t>
      </w:r>
      <w:r w:rsidR="00715596"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5440E">
      <w:pPr>
        <w:spacing w:after="400" w:line="240" w:lineRule="auto"/>
        <w:jc w:val="both"/>
        <w:rPr>
          <w:rFonts w:cstheme="minorHAnsi"/>
          <w:b/>
          <w:bCs/>
          <w:color w:val="000000"/>
          <w:sz w:val="24"/>
          <w:szCs w:val="24"/>
        </w:rPr>
      </w:pPr>
    </w:p>
    <w:p w:rsidR="0005440E" w:rsidRDefault="0005440E">
      <w:pPr>
        <w:rPr>
          <w:rFonts w:cstheme="minorHAnsi"/>
          <w:b/>
          <w:bCs/>
          <w:sz w:val="24"/>
          <w:szCs w:val="24"/>
        </w:rPr>
      </w:pPr>
      <w:r>
        <w:rPr>
          <w:rFonts w:cstheme="minorHAnsi"/>
          <w:b/>
          <w:bCs/>
        </w:rPr>
        <w:br w:type="page"/>
      </w:r>
    </w:p>
    <w:p w:rsidR="0005440E" w:rsidRDefault="0005440E" w:rsidP="0005440E">
      <w:pPr>
        <w:pStyle w:val="CM31"/>
        <w:spacing w:after="200" w:line="276" w:lineRule="auto"/>
        <w:jc w:val="both"/>
        <w:rPr>
          <w:rFonts w:asciiTheme="minorHAnsi" w:hAnsiTheme="minorHAnsi" w:cstheme="minorHAnsi"/>
          <w:b/>
          <w:bCs/>
        </w:rPr>
      </w:pPr>
    </w:p>
    <w:p w:rsidR="00077746" w:rsidRDefault="00624CA6" w:rsidP="00624CA6">
      <w:pPr>
        <w:pStyle w:val="CM31"/>
        <w:tabs>
          <w:tab w:val="left" w:pos="851"/>
        </w:tabs>
        <w:spacing w:after="200" w:line="276" w:lineRule="auto"/>
        <w:jc w:val="both"/>
        <w:rPr>
          <w:rFonts w:asciiTheme="minorHAnsi" w:hAnsiTheme="minorHAnsi" w:cstheme="minorHAnsi"/>
          <w:b/>
          <w:bCs/>
        </w:rPr>
      </w:pPr>
      <w:r>
        <w:rPr>
          <w:rFonts w:asciiTheme="minorHAnsi" w:hAnsiTheme="minorHAnsi" w:cstheme="minorHAnsi"/>
          <w:b/>
          <w:bCs/>
        </w:rPr>
        <w:tab/>
        <w:t xml:space="preserve">8 </w:t>
      </w:r>
      <w:r w:rsidR="00077746">
        <w:rPr>
          <w:rFonts w:asciiTheme="minorHAnsi" w:hAnsiTheme="minorHAnsi" w:cstheme="minorHAnsi"/>
          <w:b/>
          <w:bCs/>
        </w:rPr>
        <w:t>Dokumente</w:t>
      </w:r>
    </w:p>
    <w:p w:rsidR="00EC10A0" w:rsidRDefault="00624CA6" w:rsidP="00CA2669">
      <w:pPr>
        <w:jc w:val="both"/>
        <w:rPr>
          <w:rFonts w:cstheme="minorHAnsi"/>
          <w:b/>
          <w:bCs/>
          <w:color w:val="000000"/>
          <w:sz w:val="24"/>
          <w:szCs w:val="24"/>
        </w:rPr>
      </w:pPr>
      <w:r>
        <w:rPr>
          <w:rFonts w:cstheme="minorHAnsi"/>
          <w:b/>
          <w:bCs/>
          <w:color w:val="000000"/>
          <w:sz w:val="24"/>
          <w:szCs w:val="24"/>
        </w:rPr>
        <w:t>8</w:t>
      </w:r>
      <w:r w:rsidR="00077746">
        <w:rPr>
          <w:rFonts w:cstheme="minorHAnsi"/>
          <w:b/>
          <w:bCs/>
          <w:color w:val="000000"/>
          <w:sz w:val="24"/>
          <w:szCs w:val="24"/>
        </w:rPr>
        <w:t>.1 Nachweis der administrati</w:t>
      </w:r>
      <w:r w:rsidR="001C6125">
        <w:rPr>
          <w:rFonts w:cstheme="minorHAnsi"/>
          <w:b/>
          <w:bCs/>
          <w:color w:val="000000"/>
          <w:sz w:val="24"/>
          <w:szCs w:val="24"/>
        </w:rPr>
        <w:t>ven, finanziellen und operationellen</w:t>
      </w:r>
      <w:r w:rsidR="00077746">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B61D05">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2A1AFC">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 xml:space="preserve">für das Jahr </w:t>
            </w:r>
            <w:r w:rsidR="00435877" w:rsidRPr="002A1AFC">
              <w:rPr>
                <w:rFonts w:cstheme="minorHAnsi"/>
                <w:bCs/>
                <w:sz w:val="24"/>
                <w:szCs w:val="24"/>
              </w:rPr>
              <w:t>2018</w:t>
            </w:r>
            <w:r w:rsidR="00CD5048" w:rsidRPr="002A1AFC">
              <w:rPr>
                <w:rFonts w:cstheme="minorHAnsi"/>
                <w:bCs/>
                <w:sz w:val="24"/>
                <w:szCs w:val="24"/>
              </w:rPr>
              <w:t xml:space="preserve"> </w:t>
            </w:r>
            <w:r w:rsidRPr="002A1AFC">
              <w:rPr>
                <w:rFonts w:cstheme="minorHAnsi"/>
                <w:bCs/>
                <w:sz w:val="24"/>
                <w:szCs w:val="24"/>
              </w:rPr>
              <w:t xml:space="preserve">(Berechnungsgrundlage lt. Konzept-Vorlage </w:t>
            </w:r>
            <w:r w:rsidR="002A1AFC" w:rsidRPr="002A1AFC">
              <w:rPr>
                <w:rFonts w:cstheme="minorHAnsi"/>
                <w:bCs/>
                <w:sz w:val="24"/>
                <w:szCs w:val="24"/>
              </w:rPr>
              <w:t>Arbeitsassistenz</w:t>
            </w:r>
            <w:r w:rsidRPr="002A1AFC">
              <w:rPr>
                <w:rFonts w:cstheme="minorHAnsi"/>
                <w:bCs/>
                <w:sz w:val="24"/>
                <w:szCs w:val="24"/>
              </w:rPr>
              <w:t>)</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2A1AF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Volumen des Projekts</w:t>
      </w:r>
      <w:r w:rsidR="00D6385B" w:rsidRPr="002A1AFC">
        <w:rPr>
          <w:rFonts w:cstheme="minorHAnsi"/>
          <w:sz w:val="24"/>
          <w:szCs w:val="24"/>
        </w:rPr>
        <w:t xml:space="preserve"> (Kosten/Fördersumme, Anzahl der Plätze/TeilnehmerInnen)</w:t>
      </w:r>
      <w:r w:rsidR="00F943AD" w:rsidRPr="002A1AFC">
        <w:rPr>
          <w:rFonts w:cstheme="minorHAnsi"/>
          <w:sz w:val="24"/>
          <w:szCs w:val="24"/>
        </w:rPr>
        <w:t xml:space="preserve"> </w:t>
      </w:r>
    </w:p>
    <w:p w:rsidR="0066609C" w:rsidRPr="002A1AFC" w:rsidRDefault="0066609C" w:rsidP="0066609C">
      <w:pPr>
        <w:pStyle w:val="Listenabsatz"/>
        <w:numPr>
          <w:ilvl w:val="0"/>
          <w:numId w:val="10"/>
        </w:numPr>
        <w:autoSpaceDE w:val="0"/>
        <w:autoSpaceDN w:val="0"/>
        <w:adjustRightInd w:val="0"/>
        <w:jc w:val="both"/>
        <w:rPr>
          <w:rFonts w:cstheme="minorHAnsi"/>
          <w:sz w:val="24"/>
          <w:szCs w:val="24"/>
        </w:rPr>
      </w:pPr>
      <w:r w:rsidRPr="002A1AF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384852" w:rsidRPr="00384852" w:rsidRDefault="00384852" w:rsidP="00384852">
      <w:pPr>
        <w:jc w:val="both"/>
        <w:rPr>
          <w:rFonts w:cstheme="minorHAnsi"/>
          <w:sz w:val="24"/>
          <w:szCs w:val="24"/>
        </w:rPr>
      </w:pPr>
      <w:r w:rsidRPr="00384852">
        <w:rPr>
          <w:rFonts w:cstheme="minorHAnsi"/>
          <w:sz w:val="24"/>
          <w:szCs w:val="24"/>
        </w:rPr>
        <w:t xml:space="preserve">Die Umsetzung der </w:t>
      </w:r>
      <w:r w:rsidR="00797426">
        <w:rPr>
          <w:rFonts w:cstheme="minorHAnsi"/>
          <w:sz w:val="24"/>
          <w:szCs w:val="24"/>
        </w:rPr>
        <w:t>Qualifizierung und Integrationsbegleitung</w:t>
      </w:r>
      <w:r w:rsidRPr="00384852">
        <w:rPr>
          <w:rFonts w:cstheme="minorHAnsi"/>
          <w:sz w:val="24"/>
          <w:szCs w:val="24"/>
        </w:rPr>
        <w:t xml:space="preserve"> soll durch geeignete Personen erfolgen, die über eine abgeschlossene Berufsausbildung im sozialen oder wirtschaftlichen </w:t>
      </w:r>
      <w:r w:rsidRPr="00384852">
        <w:rPr>
          <w:rFonts w:cstheme="minorHAnsi"/>
          <w:sz w:val="24"/>
          <w:szCs w:val="24"/>
        </w:rPr>
        <w:lastRenderedPageBreak/>
        <w:t>Bereich verfügen. Erforderlich sind Kenntnisse über relevante rechtliche Grundlagen (Arbeits- und Sozialrecht), insbesondere des Behinderteneinstellungs- und Bundes-Behindertengleichstellungsgesetzes.</w:t>
      </w:r>
    </w:p>
    <w:p w:rsidR="00384852" w:rsidRPr="00384852" w:rsidRDefault="00384852" w:rsidP="00384852">
      <w:pPr>
        <w:jc w:val="both"/>
        <w:rPr>
          <w:rFonts w:cstheme="minorHAnsi"/>
          <w:sz w:val="24"/>
          <w:szCs w:val="24"/>
        </w:rPr>
      </w:pPr>
      <w:r w:rsidRPr="00384852">
        <w:rPr>
          <w:rFonts w:cstheme="minorHAnsi"/>
          <w:sz w:val="24"/>
          <w:szCs w:val="24"/>
        </w:rPr>
        <w:t>Individuelle und bedürfnisorientierte Unterstützung im ganzheitlichen Sinn erfordert ein breit gefächertes Wissen über und/oder Erfahrungen mit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Behinderungen/Erkrankungen und Benachteiligungen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rechtliche Rahmenbedingungen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den regionalen Arbeitsmarkt, schulische und berufliche Bildungs- und Ausbildungsangebote sowie die Soziallandschaft</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die Anforderungen unterschiedlicher Berufs- und Stellenprofile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Arbeitsplatzakquise sowie in der Beratung und Unterstützung von Unternehmen hinsichtlich der Beschäftigung der Zielgruppe</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betriebswirtschaftliche Grundlagen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interkulturellen Aspekten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Bewerbungstrainingstechniken sowie Fähigkeiten im Konfliktmanagement und in der Organisationsentwicklung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Beratungs- und Coaching-Techniken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der Arbeit mit Gruppen</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Prozesssteuerung</w:t>
      </w:r>
    </w:p>
    <w:p w:rsidR="00384852" w:rsidRPr="00384852" w:rsidRDefault="00384852" w:rsidP="00384852">
      <w:pPr>
        <w:pStyle w:val="Listenabsatz"/>
        <w:numPr>
          <w:ilvl w:val="0"/>
          <w:numId w:val="19"/>
        </w:numPr>
        <w:jc w:val="both"/>
        <w:rPr>
          <w:rFonts w:cstheme="minorHAnsi"/>
          <w:sz w:val="24"/>
          <w:szCs w:val="24"/>
        </w:rPr>
      </w:pPr>
      <w:r w:rsidRPr="00384852">
        <w:rPr>
          <w:rFonts w:cstheme="minorHAnsi"/>
          <w:sz w:val="24"/>
          <w:szCs w:val="24"/>
        </w:rPr>
        <w:t>Case Management</w:t>
      </w:r>
    </w:p>
    <w:p w:rsidR="00384852" w:rsidRDefault="00384852" w:rsidP="0074135C">
      <w:pPr>
        <w:jc w:val="both"/>
        <w:rPr>
          <w:rFonts w:cstheme="minorHAnsi"/>
          <w:sz w:val="24"/>
          <w:szCs w:val="24"/>
        </w:rPr>
      </w:pPr>
      <w:r w:rsidRPr="00384852">
        <w:rPr>
          <w:rFonts w:cstheme="minorHAnsi"/>
          <w:sz w:val="24"/>
          <w:szCs w:val="24"/>
        </w:rPr>
        <w:t xml:space="preserve">Weiters sollen </w:t>
      </w:r>
      <w:r w:rsidR="000E70C0">
        <w:rPr>
          <w:rFonts w:cstheme="minorHAnsi"/>
          <w:sz w:val="24"/>
          <w:szCs w:val="24"/>
        </w:rPr>
        <w:t>das eingesetzte Personal</w:t>
      </w:r>
      <w:r w:rsidRPr="00384852">
        <w:rPr>
          <w:rFonts w:cstheme="minorHAnsi"/>
          <w:sz w:val="24"/>
          <w:szCs w:val="24"/>
        </w:rPr>
        <w:t xml:space="preserve"> über Kenntnisse der Grundlagen der beruflichen Integration, sowie über gendersensible Gesprächs- und Beratungstechniken verfügen. Erforderlichenfalls ist der Nachwe</w:t>
      </w:r>
      <w:r>
        <w:rPr>
          <w:rFonts w:cstheme="minorHAnsi"/>
          <w:sz w:val="24"/>
          <w:szCs w:val="24"/>
        </w:rPr>
        <w:t>is</w:t>
      </w:r>
      <w:r w:rsidR="000E70C0">
        <w:rPr>
          <w:rFonts w:cstheme="minorHAnsi"/>
          <w:sz w:val="24"/>
          <w:szCs w:val="24"/>
        </w:rPr>
        <w:t xml:space="preserve"> der notwendigen Zusatzqualifikation </w:t>
      </w:r>
      <w:r>
        <w:rPr>
          <w:rFonts w:cstheme="minorHAnsi"/>
          <w:sz w:val="24"/>
          <w:szCs w:val="24"/>
        </w:rPr>
        <w:t>für die Tätigkeit</w:t>
      </w:r>
      <w:r w:rsidRPr="00384852">
        <w:rPr>
          <w:rFonts w:cstheme="minorHAnsi"/>
          <w:sz w:val="24"/>
          <w:szCs w:val="24"/>
        </w:rPr>
        <w:t xml:space="preserve"> binnen zwei Jahren zu erwerben.</w:t>
      </w:r>
    </w:p>
    <w:p w:rsidR="00384852" w:rsidRDefault="00384852" w:rsidP="0074135C">
      <w:pPr>
        <w:jc w:val="both"/>
        <w:rPr>
          <w:rFonts w:cstheme="minorHAnsi"/>
          <w:sz w:val="24"/>
          <w:szCs w:val="24"/>
        </w:rPr>
      </w:pPr>
      <w:r w:rsidRPr="00384852">
        <w:rPr>
          <w:rFonts w:cstheme="minorHAnsi"/>
          <w:sz w:val="24"/>
          <w:szCs w:val="24"/>
        </w:rPr>
        <w:t>Im Sinne einer Steigerung des Anteils von Menschen mit Behinderung an der Erwerbsbevölkerung sind bei gleicher Eignung vorrangig Frauen und Männer mit Behinderung einzustellen.</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2A1AFC" w:rsidRDefault="0066609C" w:rsidP="0005440E">
      <w:pPr>
        <w:spacing w:after="400"/>
        <w:jc w:val="both"/>
        <w:rPr>
          <w:rFonts w:cstheme="minorHAnsi"/>
          <w:bCs/>
          <w:sz w:val="24"/>
          <w:szCs w:val="24"/>
        </w:rPr>
      </w:pPr>
      <w:r w:rsidRPr="002A1AFC">
        <w:rPr>
          <w:rFonts w:cstheme="minorHAnsi"/>
          <w:sz w:val="24"/>
          <w:szCs w:val="24"/>
        </w:rPr>
        <w:t>Bei NN sind die "Planungen" einzutragen.</w:t>
      </w:r>
    </w:p>
    <w:p w:rsidR="005C43E9" w:rsidRDefault="00624CA6" w:rsidP="00624CA6">
      <w:pPr>
        <w:pStyle w:val="CM31"/>
        <w:spacing w:after="200" w:line="276" w:lineRule="auto"/>
        <w:ind w:firstLine="709"/>
        <w:jc w:val="both"/>
        <w:rPr>
          <w:rFonts w:asciiTheme="minorHAnsi" w:hAnsiTheme="minorHAnsi" w:cstheme="minorHAnsi"/>
          <w:b/>
          <w:bCs/>
        </w:rPr>
      </w:pPr>
      <w:r>
        <w:rPr>
          <w:rFonts w:asciiTheme="minorHAnsi" w:hAnsiTheme="minorHAnsi" w:cstheme="minorHAnsi"/>
          <w:b/>
          <w:bCs/>
        </w:rPr>
        <w:t xml:space="preserve">9 </w:t>
      </w:r>
      <w:r w:rsidR="005C43E9">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lastRenderedPageBreak/>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88" w:rsidRDefault="00901688" w:rsidP="006050BC">
      <w:pPr>
        <w:spacing w:after="0" w:line="240" w:lineRule="auto"/>
      </w:pPr>
      <w:r>
        <w:separator/>
      </w:r>
    </w:p>
  </w:endnote>
  <w:endnote w:type="continuationSeparator" w:id="0">
    <w:p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465190" w:rsidRPr="00465190">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88" w:rsidRDefault="00901688" w:rsidP="006050BC">
      <w:pPr>
        <w:spacing w:after="0" w:line="240" w:lineRule="auto"/>
      </w:pPr>
      <w:r>
        <w:separator/>
      </w:r>
    </w:p>
  </w:footnote>
  <w:footnote w:type="continuationSeparator" w:id="0">
    <w:p w:rsidR="00901688" w:rsidRDefault="00901688"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Kernaufgaben zählt insbesondere das Tätigkeitsspektrum nach Maßgabe der ange</w:t>
      </w:r>
      <w:r w:rsidR="001565B2">
        <w:rPr>
          <w:rFonts w:cstheme="minorHAnsi"/>
          <w:iCs/>
        </w:rPr>
        <w:t>botsspezifischen Umsetzungsrege</w:t>
      </w:r>
      <w:r w:rsidR="001565B2" w:rsidRPr="001565B2">
        <w:rPr>
          <w:rFonts w:cstheme="minorHAnsi"/>
          <w:iCs/>
        </w:rPr>
        <w:t>lungen</w:t>
      </w:r>
      <w:r w:rsidR="009639E4">
        <w:rPr>
          <w:rFonts w:cstheme="minorHAnsi"/>
          <w:iCs/>
        </w:rPr>
        <w:t>.</w:t>
      </w:r>
    </w:p>
  </w:footnote>
  <w:footnote w:id="2">
    <w:p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(Dienstleistungsaufträge)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 xml:space="preserve">rInnen besteht. </w:t>
      </w:r>
    </w:p>
    <w:p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Abrechnung der Kosten eine strikt getrennte Darstellung zwischen den direkten Personalkosten und dem Restkostenanteil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Restkostenanteil) muss nach</w:t>
      </w:r>
      <w:r w:rsidRPr="001C6125">
        <w:rPr>
          <w:rFonts w:cstheme="minorHAnsi"/>
          <w:iCs/>
          <w:sz w:val="20"/>
          <w:szCs w:val="20"/>
        </w:rPr>
        <w:t>vollziehbar sein.</w:t>
      </w:r>
    </w:p>
    <w:p w:rsidR="00B93E34" w:rsidRDefault="00B93E34">
      <w:pPr>
        <w:pStyle w:val="Funotentext"/>
        <w:rPr>
          <w:lang w:val="de-DE"/>
        </w:rPr>
      </w:pPr>
    </w:p>
    <w:p w:rsidR="0005440E" w:rsidRPr="00B93E34" w:rsidRDefault="0005440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C" w:rsidRDefault="006050BC">
    <w:pPr>
      <w:pStyle w:val="Kopfzeile"/>
    </w:pPr>
    <w:r>
      <w:tab/>
    </w:r>
    <w:r>
      <w:tab/>
      <w:t xml:space="preserve"> </w:t>
    </w:r>
    <w:r w:rsidR="00797426">
      <w:rPr>
        <w:noProof/>
        <w:lang w:val="de-DE" w:eastAsia="de-DE"/>
      </w:rPr>
      <w:drawing>
        <wp:inline distT="0" distB="0" distL="0" distR="0" wp14:anchorId="0C6809E5" wp14:editId="0E505AC1">
          <wp:extent cx="3548380" cy="4940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494030"/>
                  </a:xfrm>
                  <a:prstGeom prst="rect">
                    <a:avLst/>
                  </a:prstGeom>
                  <a:noFill/>
                </pic:spPr>
              </pic:pic>
            </a:graphicData>
          </a:graphic>
        </wp:inline>
      </w:drawing>
    </w:r>
  </w:p>
  <w:p w:rsidR="00466EAC" w:rsidRDefault="00466EAC">
    <w:pPr>
      <w:pStyle w:val="Kopfzeile"/>
    </w:pPr>
    <w:r>
      <w:rPr>
        <w:noProof/>
        <w:lang w:val="de-DE" w:eastAsia="de-DE"/>
      </w:rPr>
      <mc:AlternateContent>
        <mc:Choice Requires="wps">
          <w:drawing>
            <wp:anchor distT="0" distB="0" distL="114300" distR="114300" simplePos="0" relativeHeight="251658752" behindDoc="0" locked="0" layoutInCell="1" allowOverlap="1" wp14:anchorId="2C7E5AF2" wp14:editId="0673BEC0">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7C8FEB" id="Gerade Verbindung 7"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701346F1"/>
    <w:multiLevelType w:val="hybridMultilevel"/>
    <w:tmpl w:val="AFFC058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4" w15:restartNumberingAfterBreak="0">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15:restartNumberingAfterBreak="0">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6"/>
  </w:num>
  <w:num w:numId="4">
    <w:abstractNumId w:val="2"/>
  </w:num>
  <w:num w:numId="5">
    <w:abstractNumId w:val="8"/>
  </w:num>
  <w:num w:numId="6">
    <w:abstractNumId w:val="11"/>
  </w:num>
  <w:num w:numId="7">
    <w:abstractNumId w:val="9"/>
  </w:num>
  <w:num w:numId="8">
    <w:abstractNumId w:val="17"/>
  </w:num>
  <w:num w:numId="9">
    <w:abstractNumId w:val="0"/>
  </w:num>
  <w:num w:numId="10">
    <w:abstractNumId w:val="6"/>
  </w:num>
  <w:num w:numId="11">
    <w:abstractNumId w:val="5"/>
  </w:num>
  <w:num w:numId="12">
    <w:abstractNumId w:val="3"/>
  </w:num>
  <w:num w:numId="13">
    <w:abstractNumId w:val="12"/>
  </w:num>
  <w:num w:numId="14">
    <w:abstractNumId w:val="15"/>
  </w:num>
  <w:num w:numId="15">
    <w:abstractNumId w:val="3"/>
  </w:num>
  <w:num w:numId="16">
    <w:abstractNumId w:val="1"/>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10E69"/>
    <w:rsid w:val="00042714"/>
    <w:rsid w:val="00052D61"/>
    <w:rsid w:val="0005440E"/>
    <w:rsid w:val="00073CD0"/>
    <w:rsid w:val="00077746"/>
    <w:rsid w:val="000A277F"/>
    <w:rsid w:val="000B1549"/>
    <w:rsid w:val="000D7105"/>
    <w:rsid w:val="000E70C0"/>
    <w:rsid w:val="000F2ABD"/>
    <w:rsid w:val="000F572D"/>
    <w:rsid w:val="001103C3"/>
    <w:rsid w:val="00126512"/>
    <w:rsid w:val="00126E2B"/>
    <w:rsid w:val="001323ED"/>
    <w:rsid w:val="001565B2"/>
    <w:rsid w:val="00176C22"/>
    <w:rsid w:val="00181FAA"/>
    <w:rsid w:val="00194FBA"/>
    <w:rsid w:val="001C6125"/>
    <w:rsid w:val="001F05A1"/>
    <w:rsid w:val="0020134D"/>
    <w:rsid w:val="002055CC"/>
    <w:rsid w:val="002117D0"/>
    <w:rsid w:val="00215689"/>
    <w:rsid w:val="00234A7E"/>
    <w:rsid w:val="00247005"/>
    <w:rsid w:val="002608A4"/>
    <w:rsid w:val="002762AB"/>
    <w:rsid w:val="00292A2B"/>
    <w:rsid w:val="002A1AFC"/>
    <w:rsid w:val="002A4BD3"/>
    <w:rsid w:val="002A4F6F"/>
    <w:rsid w:val="002C5BD1"/>
    <w:rsid w:val="002C64AF"/>
    <w:rsid w:val="00321A06"/>
    <w:rsid w:val="0033738A"/>
    <w:rsid w:val="00340F82"/>
    <w:rsid w:val="00346BBE"/>
    <w:rsid w:val="003710EA"/>
    <w:rsid w:val="00380E84"/>
    <w:rsid w:val="00384852"/>
    <w:rsid w:val="003A3C9A"/>
    <w:rsid w:val="003A434C"/>
    <w:rsid w:val="003A5B99"/>
    <w:rsid w:val="003A69E1"/>
    <w:rsid w:val="003A7F5B"/>
    <w:rsid w:val="003B1168"/>
    <w:rsid w:val="003C34BE"/>
    <w:rsid w:val="003E0D6C"/>
    <w:rsid w:val="003F6CCB"/>
    <w:rsid w:val="0042581A"/>
    <w:rsid w:val="00435877"/>
    <w:rsid w:val="00465190"/>
    <w:rsid w:val="00466EAC"/>
    <w:rsid w:val="00472A64"/>
    <w:rsid w:val="004D0878"/>
    <w:rsid w:val="004E2480"/>
    <w:rsid w:val="004F4300"/>
    <w:rsid w:val="00506862"/>
    <w:rsid w:val="005139F9"/>
    <w:rsid w:val="00533DCC"/>
    <w:rsid w:val="005372C4"/>
    <w:rsid w:val="005462EA"/>
    <w:rsid w:val="005778CC"/>
    <w:rsid w:val="005A6305"/>
    <w:rsid w:val="005B0338"/>
    <w:rsid w:val="005C1D96"/>
    <w:rsid w:val="005C43E9"/>
    <w:rsid w:val="005D0A35"/>
    <w:rsid w:val="005F0270"/>
    <w:rsid w:val="005F4CD7"/>
    <w:rsid w:val="006050BC"/>
    <w:rsid w:val="00606954"/>
    <w:rsid w:val="00617F09"/>
    <w:rsid w:val="006214AE"/>
    <w:rsid w:val="00624CA6"/>
    <w:rsid w:val="00631EA7"/>
    <w:rsid w:val="00635054"/>
    <w:rsid w:val="0064435F"/>
    <w:rsid w:val="0066086E"/>
    <w:rsid w:val="00664FF8"/>
    <w:rsid w:val="0066609C"/>
    <w:rsid w:val="006734CC"/>
    <w:rsid w:val="00675E00"/>
    <w:rsid w:val="0068421B"/>
    <w:rsid w:val="006B46D6"/>
    <w:rsid w:val="006D0853"/>
    <w:rsid w:val="006D2801"/>
    <w:rsid w:val="006E1AA6"/>
    <w:rsid w:val="006E4DFF"/>
    <w:rsid w:val="006E4E1F"/>
    <w:rsid w:val="006E7021"/>
    <w:rsid w:val="007121A3"/>
    <w:rsid w:val="00715596"/>
    <w:rsid w:val="007363AB"/>
    <w:rsid w:val="0074135C"/>
    <w:rsid w:val="00786A2D"/>
    <w:rsid w:val="00797426"/>
    <w:rsid w:val="007B5494"/>
    <w:rsid w:val="007C19E7"/>
    <w:rsid w:val="007E632D"/>
    <w:rsid w:val="007F55B8"/>
    <w:rsid w:val="00802A8A"/>
    <w:rsid w:val="00816C88"/>
    <w:rsid w:val="00862CEE"/>
    <w:rsid w:val="0087528A"/>
    <w:rsid w:val="008763B3"/>
    <w:rsid w:val="008B32C8"/>
    <w:rsid w:val="008B6F46"/>
    <w:rsid w:val="008B7586"/>
    <w:rsid w:val="008D18FB"/>
    <w:rsid w:val="008E15CC"/>
    <w:rsid w:val="008E3B2A"/>
    <w:rsid w:val="008F01B0"/>
    <w:rsid w:val="00901688"/>
    <w:rsid w:val="00904773"/>
    <w:rsid w:val="00906A60"/>
    <w:rsid w:val="00937DFD"/>
    <w:rsid w:val="00954102"/>
    <w:rsid w:val="00956332"/>
    <w:rsid w:val="009639E4"/>
    <w:rsid w:val="00966D62"/>
    <w:rsid w:val="009B1DDB"/>
    <w:rsid w:val="009E7ACE"/>
    <w:rsid w:val="009F084F"/>
    <w:rsid w:val="00A00EAE"/>
    <w:rsid w:val="00A06B1F"/>
    <w:rsid w:val="00A207C2"/>
    <w:rsid w:val="00A21F51"/>
    <w:rsid w:val="00A501C3"/>
    <w:rsid w:val="00A508AF"/>
    <w:rsid w:val="00A52D45"/>
    <w:rsid w:val="00A63922"/>
    <w:rsid w:val="00A67DA9"/>
    <w:rsid w:val="00AA2F60"/>
    <w:rsid w:val="00AA3B7B"/>
    <w:rsid w:val="00AD15CA"/>
    <w:rsid w:val="00AF5EC0"/>
    <w:rsid w:val="00AF6340"/>
    <w:rsid w:val="00B20E7E"/>
    <w:rsid w:val="00B26758"/>
    <w:rsid w:val="00B3357F"/>
    <w:rsid w:val="00B34BE8"/>
    <w:rsid w:val="00B37E47"/>
    <w:rsid w:val="00B56CA9"/>
    <w:rsid w:val="00B61D05"/>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2415"/>
    <w:rsid w:val="00DF5847"/>
    <w:rsid w:val="00E07F66"/>
    <w:rsid w:val="00E102B7"/>
    <w:rsid w:val="00E20953"/>
    <w:rsid w:val="00E31875"/>
    <w:rsid w:val="00E466F1"/>
    <w:rsid w:val="00E63F37"/>
    <w:rsid w:val="00E82693"/>
    <w:rsid w:val="00E84E7F"/>
    <w:rsid w:val="00E9455D"/>
    <w:rsid w:val="00E97AF9"/>
    <w:rsid w:val="00EB1E77"/>
    <w:rsid w:val="00EB7D33"/>
    <w:rsid w:val="00EC10A0"/>
    <w:rsid w:val="00ED341D"/>
    <w:rsid w:val="00EE2B04"/>
    <w:rsid w:val="00EE3D84"/>
    <w:rsid w:val="00EF4AEC"/>
    <w:rsid w:val="00EF6B63"/>
    <w:rsid w:val="00F030FF"/>
    <w:rsid w:val="00F136EA"/>
    <w:rsid w:val="00F56152"/>
    <w:rsid w:val="00F61890"/>
    <w:rsid w:val="00F64AD8"/>
    <w:rsid w:val="00F745A7"/>
    <w:rsid w:val="00F7502B"/>
    <w:rsid w:val="00F943AD"/>
    <w:rsid w:val="00F97A17"/>
    <w:rsid w:val="00FA6829"/>
    <w:rsid w:val="00FD16BD"/>
    <w:rsid w:val="00FD1C1C"/>
    <w:rsid w:val="00FD6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578D9B6-2807-4625-B7F1-660CF2D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B8EED4-9BE3-4FC3-A1DB-4F7431B9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1634</Words>
  <Characters>10301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Flack, Elisabeth</cp:lastModifiedBy>
  <cp:revision>10</cp:revision>
  <cp:lastPrinted>2017-05-24T12:55:00Z</cp:lastPrinted>
  <dcterms:created xsi:type="dcterms:W3CDTF">2017-06-09T13:49:00Z</dcterms:created>
  <dcterms:modified xsi:type="dcterms:W3CDTF">2025-06-13T05:05:00Z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